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9F" w:rsidRPr="00362CFE" w:rsidRDefault="003D438D">
      <w:pPr>
        <w:spacing w:before="68"/>
        <w:ind w:left="11" w:right="46"/>
        <w:jc w:val="center"/>
        <w:rPr>
          <w:b/>
          <w:sz w:val="21"/>
        </w:rPr>
      </w:pPr>
      <w:r w:rsidRPr="00362CFE">
        <w:rPr>
          <w:b/>
          <w:w w:val="105"/>
          <w:sz w:val="21"/>
        </w:rPr>
        <w:t>PUBLIC</w:t>
      </w:r>
      <w:r w:rsidRPr="00362CFE">
        <w:rPr>
          <w:b/>
          <w:spacing w:val="-9"/>
          <w:w w:val="105"/>
          <w:sz w:val="21"/>
        </w:rPr>
        <w:t xml:space="preserve"> </w:t>
      </w:r>
      <w:r w:rsidRPr="00362CFE">
        <w:rPr>
          <w:b/>
          <w:spacing w:val="-2"/>
          <w:w w:val="105"/>
          <w:sz w:val="21"/>
        </w:rPr>
        <w:t>NOTICE</w:t>
      </w:r>
    </w:p>
    <w:p w:rsidR="00571B9F" w:rsidRPr="00362CFE" w:rsidRDefault="00571B9F">
      <w:pPr>
        <w:pStyle w:val="BodyText"/>
        <w:spacing w:before="2"/>
        <w:rPr>
          <w:b/>
          <w:sz w:val="21"/>
        </w:rPr>
      </w:pPr>
    </w:p>
    <w:p w:rsidR="00571B9F" w:rsidRPr="00362CFE" w:rsidRDefault="003D438D">
      <w:pPr>
        <w:ind w:right="46"/>
        <w:jc w:val="center"/>
        <w:rPr>
          <w:b/>
          <w:sz w:val="21"/>
        </w:rPr>
      </w:pPr>
      <w:r w:rsidRPr="00362CFE">
        <w:rPr>
          <w:b/>
          <w:w w:val="105"/>
          <w:sz w:val="21"/>
        </w:rPr>
        <w:t>BROWN</w:t>
      </w:r>
      <w:r w:rsidRPr="00362CFE">
        <w:rPr>
          <w:b/>
          <w:spacing w:val="-16"/>
          <w:w w:val="105"/>
          <w:sz w:val="21"/>
        </w:rPr>
        <w:t xml:space="preserve"> </w:t>
      </w:r>
      <w:r w:rsidRPr="00362CFE">
        <w:rPr>
          <w:b/>
          <w:w w:val="105"/>
          <w:sz w:val="21"/>
        </w:rPr>
        <w:t>COUNTY</w:t>
      </w:r>
      <w:r w:rsidRPr="00362CFE">
        <w:rPr>
          <w:b/>
          <w:spacing w:val="-3"/>
          <w:w w:val="105"/>
          <w:sz w:val="21"/>
        </w:rPr>
        <w:t xml:space="preserve"> </w:t>
      </w:r>
      <w:r w:rsidRPr="00362CFE">
        <w:rPr>
          <w:b/>
          <w:w w:val="105"/>
          <w:sz w:val="21"/>
        </w:rPr>
        <w:t>PLANNING</w:t>
      </w:r>
      <w:r w:rsidRPr="00362CFE">
        <w:rPr>
          <w:b/>
          <w:spacing w:val="-9"/>
          <w:w w:val="105"/>
          <w:sz w:val="21"/>
        </w:rPr>
        <w:t xml:space="preserve"> </w:t>
      </w:r>
      <w:r w:rsidRPr="00362CFE">
        <w:rPr>
          <w:b/>
          <w:spacing w:val="-2"/>
          <w:w w:val="105"/>
          <w:sz w:val="21"/>
        </w:rPr>
        <w:t>COMMISSION</w:t>
      </w:r>
    </w:p>
    <w:p w:rsidR="00571B9F" w:rsidRPr="00362CFE" w:rsidRDefault="00571B9F">
      <w:pPr>
        <w:pStyle w:val="BodyText"/>
        <w:rPr>
          <w:b/>
          <w:sz w:val="21"/>
        </w:rPr>
      </w:pPr>
    </w:p>
    <w:p w:rsidR="00571B9F" w:rsidRPr="00362CFE" w:rsidRDefault="00571B9F">
      <w:pPr>
        <w:pStyle w:val="BodyText"/>
        <w:rPr>
          <w:b/>
          <w:sz w:val="21"/>
        </w:rPr>
      </w:pPr>
    </w:p>
    <w:p w:rsidR="00571B9F" w:rsidRPr="00362CFE" w:rsidRDefault="00571B9F">
      <w:pPr>
        <w:pStyle w:val="BodyText"/>
        <w:spacing w:before="20"/>
        <w:rPr>
          <w:b/>
          <w:sz w:val="21"/>
        </w:rPr>
      </w:pPr>
    </w:p>
    <w:p w:rsidR="00571B9F" w:rsidRPr="00362CFE" w:rsidRDefault="003D438D">
      <w:pPr>
        <w:pStyle w:val="BodyText"/>
        <w:tabs>
          <w:tab w:val="left" w:pos="6813"/>
        </w:tabs>
        <w:spacing w:line="280" w:lineRule="auto"/>
        <w:ind w:left="75" w:right="167"/>
      </w:pPr>
      <w:r w:rsidRPr="00362CFE">
        <w:rPr>
          <w:spacing w:val="-2"/>
          <w:w w:val="105"/>
        </w:rPr>
        <w:t>Notice</w:t>
      </w:r>
      <w:r w:rsidRPr="00362CFE">
        <w:rPr>
          <w:spacing w:val="-5"/>
          <w:w w:val="105"/>
        </w:rPr>
        <w:t xml:space="preserve"> </w:t>
      </w:r>
      <w:r w:rsidRPr="00362CFE">
        <w:rPr>
          <w:spacing w:val="-2"/>
          <w:w w:val="105"/>
        </w:rPr>
        <w:t>is</w:t>
      </w:r>
      <w:r w:rsidRPr="00362CFE">
        <w:rPr>
          <w:spacing w:val="-11"/>
          <w:w w:val="105"/>
        </w:rPr>
        <w:t xml:space="preserve"> </w:t>
      </w:r>
      <w:r w:rsidRPr="00362CFE">
        <w:rPr>
          <w:spacing w:val="-2"/>
          <w:w w:val="105"/>
        </w:rPr>
        <w:t>hereby given</w:t>
      </w:r>
      <w:r w:rsidRPr="00362CFE">
        <w:rPr>
          <w:spacing w:val="-11"/>
          <w:w w:val="105"/>
        </w:rPr>
        <w:t xml:space="preserve"> </w:t>
      </w:r>
      <w:r w:rsidRPr="00362CFE">
        <w:rPr>
          <w:spacing w:val="-2"/>
          <w:w w:val="105"/>
        </w:rPr>
        <w:t>pursuant</w:t>
      </w:r>
      <w:r w:rsidRPr="00362CFE">
        <w:rPr>
          <w:spacing w:val="-5"/>
          <w:w w:val="105"/>
        </w:rPr>
        <w:t xml:space="preserve"> </w:t>
      </w:r>
      <w:r w:rsidRPr="00362CFE">
        <w:rPr>
          <w:spacing w:val="-2"/>
          <w:w w:val="105"/>
        </w:rPr>
        <w:t>to</w:t>
      </w:r>
      <w:r w:rsidRPr="00362CFE">
        <w:rPr>
          <w:spacing w:val="-9"/>
          <w:w w:val="105"/>
        </w:rPr>
        <w:t xml:space="preserve"> </w:t>
      </w:r>
      <w:r w:rsidRPr="00362CFE">
        <w:rPr>
          <w:spacing w:val="-2"/>
          <w:w w:val="105"/>
        </w:rPr>
        <w:t>K.S</w:t>
      </w:r>
      <w:r w:rsidR="00362CFE" w:rsidRPr="00362CFE">
        <w:rPr>
          <w:spacing w:val="-2"/>
          <w:w w:val="105"/>
        </w:rPr>
        <w:t>.</w:t>
      </w:r>
      <w:r w:rsidRPr="00362CFE">
        <w:rPr>
          <w:spacing w:val="-2"/>
          <w:w w:val="105"/>
        </w:rPr>
        <w:t>A.</w:t>
      </w:r>
      <w:r w:rsidRPr="00362CFE">
        <w:rPr>
          <w:spacing w:val="-21"/>
          <w:w w:val="105"/>
        </w:rPr>
        <w:t xml:space="preserve"> </w:t>
      </w:r>
      <w:r w:rsidRPr="00362CFE">
        <w:rPr>
          <w:spacing w:val="-2"/>
          <w:w w:val="105"/>
        </w:rPr>
        <w:t>12-757</w:t>
      </w:r>
      <w:r w:rsidRPr="00362CFE">
        <w:rPr>
          <w:spacing w:val="-14"/>
          <w:w w:val="105"/>
        </w:rPr>
        <w:t xml:space="preserve"> </w:t>
      </w:r>
      <w:r w:rsidRPr="00362CFE">
        <w:rPr>
          <w:spacing w:val="-2"/>
          <w:w w:val="105"/>
        </w:rPr>
        <w:t>that</w:t>
      </w:r>
      <w:r w:rsidRPr="00362CFE">
        <w:rPr>
          <w:spacing w:val="-11"/>
          <w:w w:val="105"/>
        </w:rPr>
        <w:t xml:space="preserve"> </w:t>
      </w:r>
      <w:r w:rsidRPr="00362CFE">
        <w:rPr>
          <w:spacing w:val="-2"/>
          <w:w w:val="105"/>
        </w:rPr>
        <w:t>the</w:t>
      </w:r>
      <w:r w:rsidRPr="00362CFE">
        <w:rPr>
          <w:spacing w:val="-4"/>
          <w:w w:val="105"/>
        </w:rPr>
        <w:t xml:space="preserve"> </w:t>
      </w:r>
      <w:r w:rsidRPr="00362CFE">
        <w:rPr>
          <w:spacing w:val="-2"/>
          <w:w w:val="105"/>
        </w:rPr>
        <w:t>Brown</w:t>
      </w:r>
      <w:r w:rsidRPr="00362CFE">
        <w:rPr>
          <w:spacing w:val="-13"/>
          <w:w w:val="105"/>
        </w:rPr>
        <w:t xml:space="preserve"> </w:t>
      </w:r>
      <w:r w:rsidRPr="00362CFE">
        <w:rPr>
          <w:spacing w:val="-2"/>
          <w:w w:val="105"/>
        </w:rPr>
        <w:t>County</w:t>
      </w:r>
      <w:r w:rsidRPr="00362CFE">
        <w:rPr>
          <w:spacing w:val="9"/>
          <w:w w:val="105"/>
        </w:rPr>
        <w:t xml:space="preserve"> </w:t>
      </w:r>
      <w:r w:rsidRPr="00362CFE">
        <w:rPr>
          <w:spacing w:val="-2"/>
          <w:w w:val="105"/>
        </w:rPr>
        <w:t xml:space="preserve">Planning </w:t>
      </w:r>
      <w:r w:rsidRPr="00362CFE">
        <w:rPr>
          <w:w w:val="105"/>
        </w:rPr>
        <w:t xml:space="preserve">Commission will hold a public hearing </w:t>
      </w:r>
      <w:r w:rsidR="00362CFE" w:rsidRPr="00362CFE">
        <w:rPr>
          <w:w w:val="105"/>
        </w:rPr>
        <w:t>on the 7</w:t>
      </w:r>
      <w:r w:rsidR="00362CFE" w:rsidRPr="00362CFE">
        <w:rPr>
          <w:w w:val="105"/>
          <w:vertAlign w:val="superscript"/>
        </w:rPr>
        <w:t>th</w:t>
      </w:r>
      <w:r w:rsidR="00362CFE" w:rsidRPr="00362CFE">
        <w:rPr>
          <w:w w:val="105"/>
        </w:rPr>
        <w:t xml:space="preserve"> </w:t>
      </w:r>
      <w:r w:rsidRPr="00362CFE">
        <w:rPr>
          <w:w w:val="105"/>
        </w:rPr>
        <w:t>day of</w:t>
      </w:r>
      <w:r w:rsidR="00362CFE" w:rsidRPr="00362CFE">
        <w:rPr>
          <w:w w:val="105"/>
        </w:rPr>
        <w:t xml:space="preserve"> October, 2025</w:t>
      </w:r>
      <w:r w:rsidRPr="00362CFE">
        <w:rPr>
          <w:w w:val="105"/>
        </w:rPr>
        <w:t xml:space="preserve">, </w:t>
      </w:r>
      <w:r w:rsidR="00362CFE" w:rsidRPr="00362CFE">
        <w:rPr>
          <w:w w:val="105"/>
        </w:rPr>
        <w:t>at 9:00 a.m.</w:t>
      </w:r>
      <w:r w:rsidRPr="00362CFE">
        <w:t>, in</w:t>
      </w:r>
      <w:r w:rsidRPr="00362CFE">
        <w:rPr>
          <w:spacing w:val="-22"/>
        </w:rPr>
        <w:t xml:space="preserve"> </w:t>
      </w:r>
      <w:r w:rsidRPr="00362CFE">
        <w:t>the Brown</w:t>
      </w:r>
      <w:r w:rsidRPr="00362CFE">
        <w:rPr>
          <w:spacing w:val="-1"/>
        </w:rPr>
        <w:t xml:space="preserve"> </w:t>
      </w:r>
      <w:r w:rsidRPr="00362CFE">
        <w:t>County Courthouse,</w:t>
      </w:r>
      <w:r w:rsidR="00362CFE" w:rsidRPr="00362CFE">
        <w:t>1</w:t>
      </w:r>
      <w:r w:rsidR="00362CFE" w:rsidRPr="00362CFE">
        <w:rPr>
          <w:vertAlign w:val="superscript"/>
        </w:rPr>
        <w:t>st</w:t>
      </w:r>
      <w:r w:rsidR="00362CFE" w:rsidRPr="00362CFE">
        <w:t xml:space="preserve"> Floor, 601 Oregon St.,</w:t>
      </w:r>
      <w:r w:rsidRPr="00362CFE">
        <w:t xml:space="preserve"> Hiawatha, Kansas,</w:t>
      </w:r>
      <w:r w:rsidRPr="00362CFE">
        <w:rPr>
          <w:spacing w:val="-7"/>
        </w:rPr>
        <w:t xml:space="preserve"> </w:t>
      </w:r>
      <w:r w:rsidRPr="00362CFE">
        <w:t xml:space="preserve">to consider a proposed </w:t>
      </w:r>
      <w:r w:rsidRPr="00362CFE">
        <w:rPr>
          <w:spacing w:val="-2"/>
          <w:w w:val="105"/>
        </w:rPr>
        <w:t>amendment</w:t>
      </w:r>
      <w:r w:rsidRPr="00362CFE">
        <w:rPr>
          <w:spacing w:val="-7"/>
          <w:w w:val="105"/>
        </w:rPr>
        <w:t xml:space="preserve"> </w:t>
      </w:r>
      <w:r w:rsidRPr="00362CFE">
        <w:rPr>
          <w:spacing w:val="-2"/>
          <w:w w:val="105"/>
        </w:rPr>
        <w:t>to</w:t>
      </w:r>
      <w:r w:rsidRPr="00362CFE">
        <w:rPr>
          <w:spacing w:val="-17"/>
          <w:w w:val="105"/>
        </w:rPr>
        <w:t xml:space="preserve"> </w:t>
      </w:r>
      <w:r w:rsidRPr="00362CFE">
        <w:rPr>
          <w:spacing w:val="-2"/>
          <w:w w:val="105"/>
        </w:rPr>
        <w:t>the</w:t>
      </w:r>
      <w:r w:rsidRPr="00362CFE">
        <w:rPr>
          <w:spacing w:val="-7"/>
          <w:w w:val="105"/>
        </w:rPr>
        <w:t xml:space="preserve"> </w:t>
      </w:r>
      <w:r w:rsidRPr="00362CFE">
        <w:rPr>
          <w:spacing w:val="-2"/>
          <w:w w:val="105"/>
        </w:rPr>
        <w:t>Brown</w:t>
      </w:r>
      <w:r w:rsidRPr="00362CFE">
        <w:rPr>
          <w:spacing w:val="-10"/>
          <w:w w:val="105"/>
        </w:rPr>
        <w:t xml:space="preserve"> </w:t>
      </w:r>
      <w:r w:rsidRPr="00362CFE">
        <w:rPr>
          <w:spacing w:val="-2"/>
          <w:w w:val="105"/>
        </w:rPr>
        <w:t>County</w:t>
      </w:r>
      <w:r w:rsidRPr="00362CFE">
        <w:rPr>
          <w:spacing w:val="9"/>
          <w:w w:val="105"/>
        </w:rPr>
        <w:t xml:space="preserve"> </w:t>
      </w:r>
      <w:r w:rsidRPr="00362CFE">
        <w:rPr>
          <w:spacing w:val="-2"/>
          <w:w w:val="105"/>
        </w:rPr>
        <w:t>Zoning</w:t>
      </w:r>
      <w:r w:rsidRPr="00362CFE">
        <w:rPr>
          <w:spacing w:val="-5"/>
          <w:w w:val="105"/>
        </w:rPr>
        <w:t xml:space="preserve"> </w:t>
      </w:r>
      <w:r w:rsidRPr="00362CFE">
        <w:rPr>
          <w:spacing w:val="-2"/>
          <w:w w:val="105"/>
        </w:rPr>
        <w:t>Regulation.</w:t>
      </w:r>
    </w:p>
    <w:p w:rsidR="00571B9F" w:rsidRPr="00362CFE" w:rsidRDefault="003D438D">
      <w:pPr>
        <w:pStyle w:val="BodyText"/>
        <w:spacing w:before="190" w:line="276" w:lineRule="auto"/>
        <w:ind w:left="67" w:right="174" w:firstLine="1"/>
      </w:pPr>
      <w:r w:rsidRPr="00362CFE">
        <w:t>The</w:t>
      </w:r>
      <w:r w:rsidRPr="00362CFE">
        <w:rPr>
          <w:spacing w:val="-9"/>
        </w:rPr>
        <w:t xml:space="preserve"> </w:t>
      </w:r>
      <w:r w:rsidRPr="00362CFE">
        <w:t>proposed amendment would</w:t>
      </w:r>
      <w:r w:rsidRPr="00362CFE">
        <w:rPr>
          <w:spacing w:val="-7"/>
        </w:rPr>
        <w:t xml:space="preserve"> </w:t>
      </w:r>
      <w:r w:rsidRPr="00362CFE">
        <w:t>define</w:t>
      </w:r>
      <w:r w:rsidRPr="00362CFE">
        <w:rPr>
          <w:spacing w:val="-10"/>
        </w:rPr>
        <w:t xml:space="preserve"> </w:t>
      </w:r>
      <w:r w:rsidRPr="00362CFE">
        <w:t>"Solar</w:t>
      </w:r>
      <w:r w:rsidRPr="00362CFE">
        <w:rPr>
          <w:spacing w:val="-4"/>
        </w:rPr>
        <w:t xml:space="preserve"> </w:t>
      </w:r>
      <w:r w:rsidRPr="00362CFE">
        <w:t>Energy Conversion</w:t>
      </w:r>
      <w:r w:rsidRPr="00362CFE">
        <w:rPr>
          <w:spacing w:val="-2"/>
        </w:rPr>
        <w:t xml:space="preserve"> </w:t>
      </w:r>
      <w:r w:rsidRPr="00362CFE">
        <w:t>Projects" and</w:t>
      </w:r>
      <w:r w:rsidRPr="00362CFE">
        <w:rPr>
          <w:spacing w:val="-15"/>
        </w:rPr>
        <w:t xml:space="preserve"> </w:t>
      </w:r>
      <w:r w:rsidRPr="00362CFE">
        <w:t>prohibit such projects unless they are less than</w:t>
      </w:r>
      <w:r w:rsidRPr="00362CFE">
        <w:rPr>
          <w:spacing w:val="-8"/>
        </w:rPr>
        <w:t xml:space="preserve"> </w:t>
      </w:r>
      <w:r w:rsidRPr="00362CFE">
        <w:t>12</w:t>
      </w:r>
      <w:r w:rsidRPr="00362CFE">
        <w:rPr>
          <w:spacing w:val="-1"/>
        </w:rPr>
        <w:t xml:space="preserve"> </w:t>
      </w:r>
      <w:r w:rsidRPr="00362CFE">
        <w:t>acres in</w:t>
      </w:r>
      <w:r w:rsidRPr="00362CFE">
        <w:rPr>
          <w:spacing w:val="-9"/>
        </w:rPr>
        <w:t xml:space="preserve"> </w:t>
      </w:r>
      <w:r w:rsidRPr="00362CFE">
        <w:t>size,</w:t>
      </w:r>
      <w:r w:rsidRPr="00362CFE">
        <w:rPr>
          <w:spacing w:val="-8"/>
        </w:rPr>
        <w:t xml:space="preserve"> </w:t>
      </w:r>
      <w:r w:rsidRPr="00362CFE">
        <w:t>separated by at least 15 miles from any other such</w:t>
      </w:r>
      <w:r w:rsidRPr="00362CFE">
        <w:rPr>
          <w:spacing w:val="-2"/>
        </w:rPr>
        <w:t xml:space="preserve"> </w:t>
      </w:r>
      <w:r w:rsidRPr="00362CFE">
        <w:t>project, and in</w:t>
      </w:r>
      <w:r w:rsidRPr="00362CFE">
        <w:rPr>
          <w:spacing w:val="-12"/>
        </w:rPr>
        <w:t xml:space="preserve"> </w:t>
      </w:r>
      <w:r w:rsidRPr="00362CFE">
        <w:t>compliance with applicable county police-power regulations. Projects meeting</w:t>
      </w:r>
      <w:r w:rsidRPr="00362CFE">
        <w:rPr>
          <w:spacing w:val="-7"/>
        </w:rPr>
        <w:t xml:space="preserve"> </w:t>
      </w:r>
      <w:r w:rsidRPr="00362CFE">
        <w:t>these criteria may be</w:t>
      </w:r>
      <w:r w:rsidRPr="00362CFE">
        <w:rPr>
          <w:spacing w:val="-3"/>
        </w:rPr>
        <w:t xml:space="preserve"> </w:t>
      </w:r>
      <w:r w:rsidRPr="00362CFE">
        <w:t>approved</w:t>
      </w:r>
      <w:r w:rsidRPr="00362CFE">
        <w:rPr>
          <w:spacing w:val="-5"/>
        </w:rPr>
        <w:t xml:space="preserve"> </w:t>
      </w:r>
      <w:r w:rsidRPr="00362CFE">
        <w:t>as conditional uses by</w:t>
      </w:r>
      <w:r w:rsidRPr="00362CFE">
        <w:rPr>
          <w:spacing w:val="-6"/>
        </w:rPr>
        <w:t xml:space="preserve"> </w:t>
      </w:r>
      <w:r w:rsidRPr="00362CFE">
        <w:t>the Board of County Commissioners following Planning Commi</w:t>
      </w:r>
      <w:r w:rsidRPr="00362CFE">
        <w:t>ssion recommendation.</w:t>
      </w:r>
    </w:p>
    <w:p w:rsidR="00571B9F" w:rsidRPr="00362CFE" w:rsidRDefault="00571B9F">
      <w:pPr>
        <w:pStyle w:val="BodyText"/>
      </w:pPr>
    </w:p>
    <w:p w:rsidR="00571B9F" w:rsidRPr="00362CFE" w:rsidRDefault="003D438D">
      <w:pPr>
        <w:pStyle w:val="BodyText"/>
        <w:spacing w:before="1"/>
        <w:ind w:left="69"/>
      </w:pPr>
      <w:r w:rsidRPr="00362CFE">
        <w:t>All</w:t>
      </w:r>
      <w:r w:rsidRPr="00362CFE">
        <w:rPr>
          <w:spacing w:val="-16"/>
        </w:rPr>
        <w:t xml:space="preserve"> </w:t>
      </w:r>
      <w:r w:rsidRPr="00362CFE">
        <w:t>interested</w:t>
      </w:r>
      <w:r w:rsidRPr="00362CFE">
        <w:rPr>
          <w:spacing w:val="8"/>
        </w:rPr>
        <w:t xml:space="preserve"> </w:t>
      </w:r>
      <w:r w:rsidRPr="00362CFE">
        <w:t>parties</w:t>
      </w:r>
      <w:r w:rsidRPr="00362CFE">
        <w:rPr>
          <w:spacing w:val="9"/>
        </w:rPr>
        <w:t xml:space="preserve"> </w:t>
      </w:r>
      <w:r w:rsidRPr="00362CFE">
        <w:t>are</w:t>
      </w:r>
      <w:r w:rsidRPr="00362CFE">
        <w:rPr>
          <w:spacing w:val="1"/>
        </w:rPr>
        <w:t xml:space="preserve"> </w:t>
      </w:r>
      <w:r w:rsidRPr="00362CFE">
        <w:t>invited</w:t>
      </w:r>
      <w:r w:rsidRPr="00362CFE">
        <w:rPr>
          <w:spacing w:val="-12"/>
        </w:rPr>
        <w:t xml:space="preserve"> </w:t>
      </w:r>
      <w:r w:rsidRPr="00362CFE">
        <w:t>to</w:t>
      </w:r>
      <w:r w:rsidRPr="00362CFE">
        <w:rPr>
          <w:spacing w:val="-2"/>
        </w:rPr>
        <w:t xml:space="preserve"> </w:t>
      </w:r>
      <w:r w:rsidRPr="00362CFE">
        <w:t>attend and</w:t>
      </w:r>
      <w:r w:rsidRPr="00362CFE">
        <w:rPr>
          <w:spacing w:val="-3"/>
        </w:rPr>
        <w:t xml:space="preserve"> </w:t>
      </w:r>
      <w:r w:rsidRPr="00362CFE">
        <w:t>be</w:t>
      </w:r>
      <w:r w:rsidRPr="00362CFE">
        <w:rPr>
          <w:spacing w:val="-3"/>
        </w:rPr>
        <w:t xml:space="preserve"> </w:t>
      </w:r>
      <w:r w:rsidRPr="00362CFE">
        <w:rPr>
          <w:spacing w:val="-2"/>
        </w:rPr>
        <w:t>heard.</w:t>
      </w:r>
      <w:bookmarkStart w:id="0" w:name="_GoBack"/>
      <w:bookmarkEnd w:id="0"/>
    </w:p>
    <w:p w:rsidR="00571B9F" w:rsidRPr="00362CFE" w:rsidRDefault="00571B9F">
      <w:pPr>
        <w:pStyle w:val="BodyText"/>
        <w:spacing w:before="216"/>
      </w:pPr>
    </w:p>
    <w:p w:rsidR="00571B9F" w:rsidRPr="00362CFE" w:rsidRDefault="003D438D">
      <w:pPr>
        <w:pStyle w:val="BodyText"/>
        <w:tabs>
          <w:tab w:val="left" w:pos="3459"/>
        </w:tabs>
        <w:spacing w:line="475" w:lineRule="auto"/>
        <w:ind w:left="81" w:right="4254" w:hanging="1"/>
      </w:pPr>
      <w:r w:rsidRPr="00362CFE">
        <w:rPr>
          <w:w w:val="110"/>
        </w:rPr>
        <w:t xml:space="preserve">Dated </w:t>
      </w:r>
      <w:r w:rsidR="00362CFE" w:rsidRPr="00362CFE">
        <w:rPr>
          <w:w w:val="110"/>
        </w:rPr>
        <w:t>this 28</w:t>
      </w:r>
      <w:r w:rsidR="00362CFE" w:rsidRPr="00362CFE">
        <w:rPr>
          <w:w w:val="110"/>
          <w:vertAlign w:val="superscript"/>
        </w:rPr>
        <w:t>th</w:t>
      </w:r>
      <w:r w:rsidR="00362CFE" w:rsidRPr="00362CFE">
        <w:rPr>
          <w:w w:val="110"/>
        </w:rPr>
        <w:t xml:space="preserve"> </w:t>
      </w:r>
      <w:r w:rsidRPr="00362CFE">
        <w:rPr>
          <w:w w:val="110"/>
        </w:rPr>
        <w:t>day of</w:t>
      </w:r>
      <w:r w:rsidR="00362CFE" w:rsidRPr="00362CFE">
        <w:rPr>
          <w:w w:val="110"/>
        </w:rPr>
        <w:t xml:space="preserve"> August</w:t>
      </w:r>
      <w:r w:rsidRPr="00362CFE">
        <w:rPr>
          <w:spacing w:val="-2"/>
          <w:w w:val="110"/>
        </w:rPr>
        <w:t>,</w:t>
      </w:r>
      <w:r>
        <w:rPr>
          <w:spacing w:val="-2"/>
          <w:w w:val="110"/>
        </w:rPr>
        <w:t xml:space="preserve"> </w:t>
      </w:r>
      <w:r w:rsidRPr="00362CFE">
        <w:rPr>
          <w:spacing w:val="-2"/>
          <w:w w:val="110"/>
        </w:rPr>
        <w:t xml:space="preserve">2025. </w:t>
      </w:r>
      <w:r w:rsidRPr="00362CFE">
        <w:t>BROWN</w:t>
      </w:r>
      <w:r w:rsidRPr="00362CFE">
        <w:rPr>
          <w:spacing w:val="-16"/>
        </w:rPr>
        <w:t xml:space="preserve"> </w:t>
      </w:r>
      <w:r w:rsidRPr="00362CFE">
        <w:t>COUNTY</w:t>
      </w:r>
      <w:r w:rsidRPr="00362CFE">
        <w:rPr>
          <w:spacing w:val="-1"/>
        </w:rPr>
        <w:t xml:space="preserve"> </w:t>
      </w:r>
      <w:r w:rsidRPr="00362CFE">
        <w:t>PLANNING</w:t>
      </w:r>
      <w:r w:rsidRPr="00362CFE">
        <w:rPr>
          <w:spacing w:val="-9"/>
        </w:rPr>
        <w:t xml:space="preserve"> </w:t>
      </w:r>
      <w:r w:rsidRPr="00362CFE">
        <w:t>COMMISSION</w:t>
      </w:r>
    </w:p>
    <w:p w:rsidR="00571B9F" w:rsidRPr="00362CFE" w:rsidRDefault="003D438D">
      <w:pPr>
        <w:pStyle w:val="BodyText"/>
        <w:tabs>
          <w:tab w:val="left" w:pos="3913"/>
        </w:tabs>
        <w:spacing w:line="236" w:lineRule="exact"/>
        <w:ind w:left="86"/>
      </w:pPr>
      <w:r w:rsidRPr="00362CFE">
        <w:t>By</w:t>
      </w:r>
      <w:r>
        <w:t>:</w:t>
      </w:r>
      <w:r w:rsidR="00362CFE">
        <w:t xml:space="preserve"> William </w:t>
      </w:r>
      <w:proofErr w:type="spellStart"/>
      <w:r>
        <w:t>Vonderschmidt</w:t>
      </w:r>
      <w:proofErr w:type="spellEnd"/>
      <w:r>
        <w:t>, Chair</w:t>
      </w:r>
    </w:p>
    <w:sectPr w:rsidR="00571B9F" w:rsidRPr="00362CFE">
      <w:type w:val="continuous"/>
      <w:pgSz w:w="12250" w:h="1588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1B9F"/>
    <w:rsid w:val="00362CFE"/>
    <w:rsid w:val="003D438D"/>
    <w:rsid w:val="0057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A391"/>
  <w15:docId w15:val="{BE12A76F-9C63-44F9-A336-AD5CA646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Clerk</cp:lastModifiedBy>
  <cp:revision>2</cp:revision>
  <dcterms:created xsi:type="dcterms:W3CDTF">2025-08-28T14:33:00Z</dcterms:created>
  <dcterms:modified xsi:type="dcterms:W3CDTF">2025-08-28T14:45:00Z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PaperStream IP fi-8170</vt:lpwstr>
  </property>
  <property fmtid="{D5CDD505-2E9C-101B-9397-08002B2CF9AE}" pid="4" name="LastSaved">
    <vt:filetime>2025-08-28T00:00:00Z</vt:filetime>
  </property>
  <property fmtid="{D5CDD505-2E9C-101B-9397-08002B2CF9AE}" pid="5" name="Producer">
    <vt:lpwstr>Adobe Acrobat (64-bit) 25</vt:lpwstr>
  </property>
</Properties>
</file>